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Český jazyk a literatura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9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Obecné výklady o českém jazyce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si, proč je třeba zvládnout mateřský jazyk na co nejlepší úrovni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Čeština jako jazyk mateřský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spisovný a nespisovný projev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českého jazyka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promyšleně vybírá pro svůj projev vhodné spisovné i nespisovné prostředky; svůj výběr umí zdůvodnit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Spisovná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uvědoměle spisovného jazyka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Spisovný jazyk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Zvuková stránka jazyka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čtení i ústním projevu dodržuje tempo, pauzy, důraz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věty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hlavní zásady spisovné výslovnosti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Hláskosloví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Pravopis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stavbě slova a s tím spojeným pravopisem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souvisící se stavbou slova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pravopis lexikální, slovotvorný, morfologický i syntaktický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lexikální, slovotvorný, morfematický a syntaktický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Význam slova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věci a rozumí významu slov a slovních spojení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slova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upřesní význam jednoho slova za pomoci slov dalších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jednoznačná a mnohoznačná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Tvarosloví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třídí slovní druhy a vědomě je používá ve vhodných komunikačních situacích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podstatná jména konkrétní, abstraktní, obecná a vlastní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Jména, jejich druhy a tvary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určování mluvnických kategorií u jmen a sloves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jejich tvary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jasné a typické případy řeší sám, složitější s pomocí jazykových příruček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Psaní velkých písmen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pravidla o psaní velkých písmen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Velká písmena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Skladba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rozlišit věty hlavní a vedlejší ve složitějších souvětích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větná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ve svém slovním projevu vytvořit logická souvětí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a souvětí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základní pravidla o psaní čárky ve větě jednoduché i v souvětí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čárek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českého slovosledu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českého slovosledu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Sloh a komunikace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prohloubí svou schopnost pracovat s textem a číst s porozuměním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výstižně a srozumitelně formuluje své dotazy a odpovědi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Skupinová diskuse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a zapíše přímou řeč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řeč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pěstuje kritický přístup k reklamě a mediálním sdělením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Publicistické útvary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výstižně a srozumitelně vypráví o různých skutečnostech,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Vypravování- v běžné komunikaci, v umělecké oblasti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se kultivovaně, dodržuje postupnou dějovou linii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Ústní a písemný projev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základy studijního čtení a chápe čtení jako hlavní zdroj informací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a výtah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získaných poznatků se dokáže zamyslet nad problémem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chování řečníka (působivost, tempo, intonaci a společenské chování)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 manipulativní komunikaci v médiích a zaujímá k ní kritický postoj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Publicistické útvary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zpracování životopisu a motivačního dopisu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Profesní životopis a motivační dopis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vyplnit důležité tiskopisy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Tiskopisy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charakteristiku a jednotlivé druhy popisu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a charakteristika - předmětu, děje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Literatura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vlastní literární text podle svých schopností a na základě osvojených znalostí základů literární teorie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vlastního literárního textu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literaturu konzumní a hodnotnou, svůj názor doloží argumenty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hodnotná a literatura konzumní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jednotlivé literární žánry a uvede jejich významné představitele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žánry a vybraní představitelé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uvádí základní literární směry a jejich hlavní představitele v české i světové literatuře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literární směry a jejich nejvýznamnější představitelé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hlavních vývojových obdobích národní i světové literatury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literatury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si, že hodnotná literatura nebo film může být přínosem pro morální a citový vývoj jedince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literatury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