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945ACB" w:rsidRDefault="00945ACB" w:rsidP="00945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lang w:eastAsia="cs-CZ"/>
        </w:rPr>
        <w:t>Přijímací řízení pro školní rok 2020/2021</w:t>
      </w:r>
    </w:p>
    <w:p w:rsidR="00945ACB" w:rsidRDefault="00945ACB" w:rsidP="00945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cs-CZ"/>
        </w:rPr>
      </w:pPr>
    </w:p>
    <w:p w:rsidR="00945ACB" w:rsidRDefault="00945ACB" w:rsidP="00945AC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Každý žák má možnost podat 2 přihlášky pro prvé kolo přijímacího řízení.</w:t>
      </w:r>
    </w:p>
    <w:p w:rsidR="00945ACB" w:rsidRDefault="00945ACB" w:rsidP="00945AC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Ředitel střední školy stanoví kritéria přijímacího řízení, která musí být vyhlášena prokazatelným způsobem (např. vyvěšena na veřejně přístupném místě ve škole, nebo zveřejněna na webových stránkách školy) nejpozději do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31. ledna 2020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 Vyhlášením se kritéria přijímání stávají závaznými pro příslušné kolo přijímacího řízení a nemůže docházet k jejich změně.</w:t>
      </w:r>
    </w:p>
    <w:p w:rsidR="00945ACB" w:rsidRDefault="00945ACB" w:rsidP="00945AC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všechny maturitní obory se konají celostátní přijímací zkoušky ve dnech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14.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dubna 2020 – čtyřleté studijní obory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16. a 17. dubna 2020 – šestileté a osmileté studijní obory. Náhradní termín 13. a 14. května 2020 – pro všechny obory.</w:t>
      </w:r>
    </w:p>
    <w:p w:rsidR="00945ACB" w:rsidRDefault="00945ACB" w:rsidP="00945AC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  <w:t>Krok za krokem</w:t>
      </w: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Pokud originál tiskne škola, vyplňte závaznou přihlášku, kterou odevzdáte nejpozději do 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1. ledna 2020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třídnímu učiteli. V případě, že si přihlášku budete vyplňovat sami, formulář zakoupíte v  prodejně SEVT, vyplníte a necháte ve škole potvrdit.</w:t>
      </w:r>
    </w:p>
    <w:p w:rsidR="00945ACB" w:rsidRDefault="00945ACB" w:rsidP="00945AC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 1. polovině únoru (termín bude upřesněn) si vyzvednete kompletní přihlášky a zápisový lístek.</w:t>
      </w:r>
    </w:p>
    <w:p w:rsidR="00945ACB" w:rsidRDefault="00945ACB" w:rsidP="00945AC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Přihlášku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podepíšete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necháte potvrdit lékařem, pokud to střední škola požaduje a do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března 2020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doručíte na střední školu.</w:t>
      </w:r>
    </w:p>
    <w:p w:rsidR="00945ACB" w:rsidRDefault="00945ACB" w:rsidP="00945AC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Zápisový lístek uschováte.</w:t>
      </w:r>
    </w:p>
    <w:p w:rsidR="00945ACB" w:rsidRDefault="00945ACB" w:rsidP="00945AC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 vyhlášení výsledků o přijetí odevzdáte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doplněný a podepsaný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zápisový lístek na vybranou střední školu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do 10 pracovních dnů od obdržení informace o přijetí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 Tím potvrdíte svůj zájem o studium na zvolené škole. V případě, že zápisový lístek neodevzdáte v daném termínu škola s Vaší dcerou / synem nebude počítat.</w:t>
      </w:r>
    </w:p>
    <w:p w:rsidR="00945ACB" w:rsidRDefault="00945ACB" w:rsidP="00945AC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Každý žák má pouze jeden zápisový lístek.</w:t>
      </w:r>
    </w:p>
    <w:p w:rsidR="00945ACB" w:rsidRDefault="00945ACB" w:rsidP="00945AC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Žáci, kteří nebudou přijati v prvním kole, mohou podat neomezený počet přihlášek do dalších kol. Přijímací řízení trvá až do konce srpna.</w:t>
      </w: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lang w:eastAsia="cs-CZ"/>
        </w:rPr>
        <w:t>Přehled důležitých termínů</w:t>
      </w:r>
    </w:p>
    <w:p w:rsidR="00945ACB" w:rsidRDefault="00945ACB" w:rsidP="00945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cs-CZ"/>
        </w:rPr>
      </w:pPr>
    </w:p>
    <w:p w:rsidR="00945ACB" w:rsidRDefault="00945ACB" w:rsidP="00945AC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 30. listopadu 2019 odevzdání přihlášek na studijní obory s talentovou zkouškou</w:t>
      </w:r>
    </w:p>
    <w:p w:rsidR="00945ACB" w:rsidRDefault="00945ACB" w:rsidP="00945AC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 30. října 2019 stanoví ředitelé kritéria pro obory vzdělávání s talentovou zkouškou</w:t>
      </w:r>
    </w:p>
    <w:p w:rsidR="00945ACB" w:rsidRDefault="00945ACB" w:rsidP="00945AC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 31. ledna 2020 stanoví ředitelé středních škol kritéria přijímacích zkoušek pro ostatní obory</w:t>
      </w:r>
    </w:p>
    <w:p w:rsidR="00945ACB" w:rsidRDefault="00945ACB" w:rsidP="00945AC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 31. ledna 2020 odevzdat závaznou přihlášku třídnímu učiteli</w:t>
      </w:r>
    </w:p>
    <w:p w:rsidR="00945ACB" w:rsidRDefault="00945ACB" w:rsidP="00945AC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 polovině února převzít vyplněnou přihlášku a zápisový lístek</w:t>
      </w:r>
    </w:p>
    <w:p w:rsidR="00945ACB" w:rsidRDefault="00945ACB" w:rsidP="00945AC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 1. března 2020 odevzdat přihlášku na ředitelství střední školy</w:t>
      </w:r>
    </w:p>
    <w:p w:rsidR="00945ACB" w:rsidRDefault="00945ACB" w:rsidP="00945AC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 pracovních dnech od 2. do 15. ledna 2020 se konají talentové zkoušky na uměleckých školách</w:t>
      </w:r>
    </w:p>
    <w:p w:rsidR="00945ACB" w:rsidRDefault="00945ACB" w:rsidP="00945AC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 pracovních dnech od 15. do 31. ledna 2020 se konají talentové zkoušky na konzervatoře</w:t>
      </w:r>
    </w:p>
    <w:p w:rsidR="00945ACB" w:rsidRDefault="00945ACB" w:rsidP="00945AC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ve dnech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14. dubna a 15. dubna 2020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jednotná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přijímací zkoušky na střední školy s maturitními obory pro žáky 9. ročníků. Na ostatní nematuritní obory probíhá přijímací řízení od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 dubna do 30. dubna 2020</w:t>
      </w:r>
    </w:p>
    <w:p w:rsidR="00945ACB" w:rsidRDefault="00945ACB" w:rsidP="00945AC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dnech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16. dubna a 17. dubna 2020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jednotná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přijímací zkouška na osmiletá a šestiletá gymnázia</w:t>
      </w:r>
    </w:p>
    <w:p w:rsidR="00945ACB" w:rsidRDefault="00945ACB" w:rsidP="00945AC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výsledky testů předá CERMAT ředitelům středních škol do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28. dubna 2019.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Počítá se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vždy ten lepší výsledek pro obě školy</w:t>
      </w:r>
    </w:p>
    <w:p w:rsidR="00945ACB" w:rsidRDefault="00945ACB" w:rsidP="00945AC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Ředitel střední školy zpracuje výsledky CERMATU a výsledky školní části přijímací zkoušky a do 2 dnů vyhlásí výsledky</w:t>
      </w:r>
    </w:p>
    <w:p w:rsidR="00945ACB" w:rsidRDefault="00945ACB" w:rsidP="00945AC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10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pracovních dnů odevzdat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zápisový lístek</w:t>
      </w: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       </w:t>
      </w: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Závaznou přihlášku je možné stáhnout na našich webových stránkách: Úřední deska – Dokumenty ke stažení.</w:t>
      </w: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        </w:t>
      </w: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945ACB" w:rsidRDefault="00945ACB" w:rsidP="00945A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945ACB" w:rsidRDefault="00945ACB" w:rsidP="00945ACB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lang w:eastAsia="cs-CZ"/>
        </w:rPr>
        <w:t>Důležité adresy</w:t>
      </w:r>
    </w:p>
    <w:p w:rsidR="00945ACB" w:rsidRDefault="00945ACB" w:rsidP="00945ACB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cs-CZ"/>
        </w:rPr>
      </w:pPr>
    </w:p>
    <w:p w:rsidR="00945ACB" w:rsidRDefault="00945ACB" w:rsidP="00945ACB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" w:history="1">
        <w:r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www.infoabsolvent.cz</w:t>
        </w:r>
      </w:hyperlink>
    </w:p>
    <w:p w:rsidR="00945ACB" w:rsidRDefault="00945ACB" w:rsidP="00945ACB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" w:history="1">
        <w:r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www.atlasskolstvi.cz</w:t>
        </w:r>
      </w:hyperlink>
    </w:p>
    <w:p w:rsidR="00945ACB" w:rsidRDefault="00945ACB" w:rsidP="00945ACB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kraj Jihočeský, krajský úřad, Odbor školství mládeže a tělovýchovy, Přijímací řízení</w:t>
      </w:r>
    </w:p>
    <w:p w:rsidR="00945ACB" w:rsidRDefault="00945ACB" w:rsidP="00945ACB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45ACB" w:rsidRDefault="00945ACB" w:rsidP="00945ACB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9716D" w:rsidRDefault="0079716D">
      <w:bookmarkStart w:id="0" w:name="_GoBack"/>
      <w:bookmarkEnd w:id="0"/>
    </w:p>
    <w:sectPr w:rsidR="007971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326AE"/>
    <w:multiLevelType w:val="hybridMultilevel"/>
    <w:tmpl w:val="1E36619A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A202AD"/>
    <w:multiLevelType w:val="hybridMultilevel"/>
    <w:tmpl w:val="C8E69F36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C46356"/>
    <w:multiLevelType w:val="hybridMultilevel"/>
    <w:tmpl w:val="4FF85662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ACB"/>
    <w:rsid w:val="0079716D"/>
    <w:rsid w:val="0094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6E879"/>
  <w15:chartTrackingRefBased/>
  <w15:docId w15:val="{E0DDB9C8-0327-4BA6-8947-7C690B510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45ACB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45A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tlasskolstvi.cz" TargetMode="External"/><Relationship Id="rId5" Type="http://schemas.openxmlformats.org/officeDocument/2006/relationships/hyperlink" Target="http://www.infoabsolvent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Mrazovak Kvetuse</dc:creator>
  <cp:keywords/>
  <dc:description/>
  <cp:lastModifiedBy>Mrazovak Kvetuse</cp:lastModifiedBy>
  <cp:revision>1</cp:revision>
  <dcterms:created xsi:type="dcterms:W3CDTF">2019-12-02T16:27:00Z</dcterms:created>
  <dcterms:modified xsi:type="dcterms:W3CDTF">2019-12-02T16:28:00Z</dcterms:modified>
</cp:coreProperties>
</file>