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Občanská výchova - 7.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2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Člověk a společnost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významem jednotlivých sociálních skupin a zároveň nad významem komunikace z osobního i společenského pohledu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mezi lidmi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významem pojmů majetek, vlastnictví a potřeby z osobního i společenského hlediska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Majetek v našem životě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významem pojmů stát, demokracie a volby z osobního i společenského hlediska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Řízení společnosti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důležitostí vzájemné spolupráce a tolerance mezi lidmi i státy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 kolem nás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důležitostí dodržování lidských práv a svobod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Lidská práva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Přírodní a kulturní bohatství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pojmy kultura, umění, náboženství a etiketa z osobního i společenského hlediska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kultura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důležitostí ochrany národního i světového přírodního a kulturního bohatství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a kulturní bohatství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