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Informatika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Internet a sítě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na internetu konkrétní a běžně dostupné informace a uvědomuje si vazbu na zdroj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 jako zdroj informací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Aplikuje základní principy digitální komunikace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E-mail a digitální identita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údaje z více zdrojů a pokusí se je vyhodnotit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 jako zdroj informací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Modelování a zpracování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ukládá a spravuje svá data ve vhodném formátu s ohledem na jejich další zpracování či přenos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přenos a kompatibilita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datové formáty a struktury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vymezit problém a potřebné informace k jeho řešení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popis, rozklad a algoritimizace situací/problémů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 jako zdroj informací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si zaznamenat potřebná data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přenos a kompatibilita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datové formáty a struktury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Programování a algoritmizace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navrhuje jednoduché algoritmy řešící konkrétní problém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blokově orientované programování a kódování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pojmenovat problém a rozdělit ho na menší části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popis, rozklad a algoritimizace situací/problémů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připraví abstraktní návrh programu, který realizuje konkrétní algoritmus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popis, rozklad a algoritimizace situací/problémů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Uživatel PC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běžný SW operačního systému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efektivní ovládání PC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aplikace kombinovat a vzájemně mezi nimi přenášet data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přenos a kompatibilita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datové formáty a struktury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HW počítače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poradí si s typickými závadami a chybovými stavy počítače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HW počítače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